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center" w:pos="4318"/>
        </w:tabs>
        <w:adjustRightInd w:val="0"/>
        <w:snapToGrid w:val="0"/>
        <w:spacing w:line="560" w:lineRule="exact"/>
        <w:jc w:val="left"/>
        <w:outlineLvl w:val="0"/>
        <w:rPr>
          <w:rFonts w:hint="eastAsia" w:ascii="方正黑体_GBK" w:hAnsi="方正黑体_GBK" w:eastAsia="方正黑体_GBK" w:cs="方正黑体_GBK"/>
          <w:color w:val="000000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pacing w:val="-2"/>
          <w:kern w:val="0"/>
          <w:sz w:val="32"/>
          <w:szCs w:val="32"/>
          <w:lang w:val="en-US" w:eastAsia="zh-CN"/>
        </w:rPr>
        <w:t>附件1</w:t>
      </w:r>
    </w:p>
    <w:p>
      <w:pPr>
        <w:widowControl/>
        <w:tabs>
          <w:tab w:val="center" w:pos="4318"/>
        </w:tabs>
        <w:adjustRightInd w:val="0"/>
        <w:snapToGrid w:val="0"/>
        <w:spacing w:line="560" w:lineRule="exact"/>
        <w:jc w:val="center"/>
        <w:outlineLvl w:val="0"/>
        <w:rPr>
          <w:rFonts w:hint="default" w:ascii="Times New Roman" w:hAnsi="Times New Roman" w:eastAsia="方正大标宋_GBK" w:cs="Times New Roman"/>
          <w:color w:val="000000"/>
          <w:spacing w:val="-2"/>
          <w:kern w:val="0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大标宋_GBK" w:cs="Times New Roman"/>
          <w:color w:val="000000"/>
          <w:spacing w:val="-2"/>
          <w:kern w:val="0"/>
          <w:sz w:val="32"/>
          <w:szCs w:val="32"/>
          <w:lang w:val="en-US" w:eastAsia="zh-CN"/>
        </w:rPr>
        <w:t>成都</w:t>
      </w:r>
      <w:r>
        <w:rPr>
          <w:rFonts w:hint="default" w:ascii="Times New Roman" w:hAnsi="Times New Roman" w:eastAsia="方正大标宋_GBK" w:cs="Times New Roman"/>
          <w:color w:val="000000"/>
          <w:spacing w:val="-2"/>
          <w:kern w:val="0"/>
          <w:sz w:val="32"/>
          <w:szCs w:val="32"/>
        </w:rPr>
        <w:t>市</w:t>
      </w:r>
      <w:r>
        <w:rPr>
          <w:rFonts w:hint="eastAsia" w:ascii="Times New Roman" w:hAnsi="Times New Roman" w:eastAsia="方正大标宋_GBK" w:cs="Times New Roman"/>
          <w:color w:val="000000"/>
          <w:spacing w:val="-2"/>
          <w:kern w:val="0"/>
          <w:sz w:val="32"/>
          <w:szCs w:val="32"/>
          <w:lang w:eastAsia="zh-CN"/>
        </w:rPr>
        <w:t>拟</w:t>
      </w:r>
      <w:r>
        <w:rPr>
          <w:rFonts w:hint="default" w:ascii="Times New Roman" w:hAnsi="Times New Roman" w:eastAsia="方正大标宋_GBK" w:cs="Times New Roman"/>
          <w:color w:val="000000"/>
          <w:spacing w:val="-2"/>
          <w:kern w:val="0"/>
          <w:sz w:val="32"/>
          <w:szCs w:val="32"/>
        </w:rPr>
        <w:t>推荐申报</w:t>
      </w:r>
      <w:r>
        <w:rPr>
          <w:rFonts w:hint="default" w:ascii="Times New Roman" w:hAnsi="Times New Roman" w:eastAsia="方正大标宋_GBK" w:cs="Times New Roman"/>
          <w:color w:val="000000"/>
          <w:spacing w:val="-2"/>
          <w:kern w:val="0"/>
          <w:sz w:val="32"/>
          <w:szCs w:val="32"/>
          <w:lang w:eastAsia="zh-CN"/>
        </w:rPr>
        <w:t>四川</w:t>
      </w:r>
      <w:r>
        <w:rPr>
          <w:rFonts w:hint="default" w:ascii="Times New Roman" w:hAnsi="Times New Roman" w:eastAsia="方正大标宋_GBK" w:cs="Times New Roman"/>
          <w:color w:val="000000"/>
          <w:spacing w:val="-2"/>
          <w:kern w:val="0"/>
          <w:sz w:val="32"/>
          <w:szCs w:val="32"/>
        </w:rPr>
        <w:t>省第</w:t>
      </w:r>
      <w:r>
        <w:rPr>
          <w:rFonts w:hint="default" w:ascii="Times New Roman" w:hAnsi="Times New Roman" w:eastAsia="方正大标宋_GBK" w:cs="Times New Roman"/>
          <w:color w:val="000000"/>
          <w:spacing w:val="-2"/>
          <w:kern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大标宋_GBK" w:cs="Times New Roman"/>
          <w:color w:val="000000"/>
          <w:spacing w:val="-2"/>
          <w:kern w:val="0"/>
          <w:sz w:val="32"/>
          <w:szCs w:val="32"/>
        </w:rPr>
        <w:t>批省级非物质文化遗产代表性项目清单</w:t>
      </w:r>
    </w:p>
    <w:bookmarkEnd w:id="0"/>
    <w:p>
      <w:pPr>
        <w:keepNext w:val="0"/>
        <w:keepLines w:val="0"/>
        <w:pageBreakBefore w:val="0"/>
        <w:widowControl/>
        <w:tabs>
          <w:tab w:val="center" w:pos="431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textAlignment w:val="auto"/>
        <w:outlineLvl w:val="0"/>
        <w:rPr>
          <w:rFonts w:hint="default" w:ascii="Times New Roman" w:hAnsi="Times New Roman" w:eastAsia="方正楷体_GBK" w:cs="Times New Roman"/>
          <w:color w:val="000000"/>
          <w:spacing w:val="-2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center" w:pos="431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40" w:lineRule="exact"/>
        <w:ind w:firstLine="236" w:firstLineChars="100"/>
        <w:textAlignment w:val="auto"/>
        <w:outlineLvl w:val="0"/>
        <w:rPr>
          <w:rFonts w:hint="default" w:ascii="Times New Roman" w:hAnsi="Times New Roman" w:eastAsia="宋体" w:cs="Times New Roman"/>
          <w:color w:val="000000"/>
          <w:spacing w:val="-2"/>
          <w:kern w:val="0"/>
          <w:sz w:val="24"/>
          <w:szCs w:val="24"/>
        </w:rPr>
      </w:pPr>
      <w:r>
        <w:rPr>
          <w:rFonts w:hint="default" w:ascii="Times New Roman" w:hAnsi="Times New Roman" w:eastAsia="方正楷体_GBK" w:cs="Times New Roman"/>
          <w:color w:val="000000"/>
          <w:spacing w:val="-2"/>
          <w:kern w:val="0"/>
          <w:sz w:val="24"/>
          <w:szCs w:val="24"/>
        </w:rPr>
        <w:t>填报单位：</w:t>
      </w:r>
      <w:r>
        <w:rPr>
          <w:rFonts w:hint="default" w:ascii="Times New Roman" w:hAnsi="Times New Roman" w:eastAsia="方正楷体_GBK" w:cs="Times New Roman"/>
          <w:color w:val="000000"/>
          <w:spacing w:val="-2"/>
          <w:kern w:val="0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方正楷体_GBK" w:cs="Times New Roman"/>
          <w:color w:val="000000"/>
          <w:spacing w:val="-2"/>
          <w:kern w:val="0"/>
          <w:sz w:val="24"/>
          <w:szCs w:val="24"/>
          <w:u w:val="single"/>
          <w:lang w:eastAsia="zh-CN"/>
        </w:rPr>
        <w:t>成都市文化广电旅游局（盖章）</w:t>
      </w:r>
      <w:r>
        <w:rPr>
          <w:rFonts w:hint="default" w:ascii="Times New Roman" w:hAnsi="Times New Roman" w:eastAsia="方正楷体_GBK" w:cs="Times New Roman"/>
          <w:color w:val="000000"/>
          <w:spacing w:val="-2"/>
          <w:kern w:val="0"/>
          <w:sz w:val="24"/>
          <w:szCs w:val="24"/>
        </w:rPr>
        <w:t xml:space="preserve">                        </w:t>
      </w:r>
      <w:r>
        <w:rPr>
          <w:rFonts w:hint="default" w:ascii="Times New Roman" w:hAnsi="Times New Roman" w:eastAsia="方正楷体_GBK" w:cs="Times New Roman"/>
          <w:color w:val="000000"/>
          <w:spacing w:val="-2"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default" w:ascii="Times New Roman" w:hAnsi="Times New Roman" w:eastAsia="方正楷体_GBK" w:cs="Times New Roman"/>
          <w:color w:val="000000"/>
          <w:spacing w:val="-2"/>
          <w:kern w:val="0"/>
          <w:sz w:val="24"/>
          <w:szCs w:val="24"/>
        </w:rPr>
        <w:t xml:space="preserve">     </w:t>
      </w:r>
      <w:r>
        <w:rPr>
          <w:rFonts w:hint="default" w:ascii="Times New Roman" w:hAnsi="Times New Roman" w:eastAsia="方正楷体_GBK" w:cs="Times New Roman"/>
          <w:color w:val="000000"/>
          <w:spacing w:val="-2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eastAsia="方正楷体_GBK" w:cs="Times New Roman"/>
          <w:color w:val="000000"/>
          <w:spacing w:val="-2"/>
          <w:kern w:val="0"/>
          <w:sz w:val="24"/>
          <w:szCs w:val="24"/>
        </w:rPr>
        <w:t>填报时间：</w:t>
      </w:r>
      <w:r>
        <w:rPr>
          <w:rFonts w:hint="default" w:ascii="Times New Roman" w:hAnsi="Times New Roman" w:eastAsia="方正楷体_GBK" w:cs="Times New Roman"/>
          <w:color w:val="000000"/>
          <w:spacing w:val="-2"/>
          <w:kern w:val="0"/>
          <w:sz w:val="24"/>
          <w:szCs w:val="24"/>
          <w:u w:val="single"/>
          <w:lang w:val="en-US" w:eastAsia="zh-CN"/>
        </w:rPr>
        <w:t>2022年6月</w:t>
      </w:r>
      <w:r>
        <w:rPr>
          <w:rFonts w:hint="eastAsia" w:ascii="Times New Roman" w:hAnsi="Times New Roman" w:eastAsia="方正楷体_GBK" w:cs="Times New Roman"/>
          <w:color w:val="000000"/>
          <w:spacing w:val="-2"/>
          <w:kern w:val="0"/>
          <w:sz w:val="24"/>
          <w:szCs w:val="24"/>
          <w:u w:val="single"/>
          <w:lang w:val="en-US" w:eastAsia="zh-CN"/>
        </w:rPr>
        <w:t>20</w:t>
      </w:r>
      <w:r>
        <w:rPr>
          <w:rFonts w:hint="default" w:ascii="Times New Roman" w:hAnsi="Times New Roman" w:eastAsia="方正楷体_GBK" w:cs="Times New Roman"/>
          <w:color w:val="000000"/>
          <w:spacing w:val="-2"/>
          <w:kern w:val="0"/>
          <w:sz w:val="24"/>
          <w:szCs w:val="24"/>
          <w:u w:val="single"/>
          <w:lang w:val="en-US" w:eastAsia="zh-CN"/>
        </w:rPr>
        <w:t>日</w:t>
      </w:r>
      <w:r>
        <w:rPr>
          <w:rFonts w:hint="default" w:ascii="Times New Roman" w:hAnsi="Times New Roman" w:eastAsia="方正楷体_GBK" w:cs="Times New Roman"/>
          <w:color w:val="000000"/>
          <w:spacing w:val="-2"/>
          <w:kern w:val="0"/>
          <w:sz w:val="24"/>
          <w:szCs w:val="24"/>
          <w:u w:val="single"/>
        </w:rPr>
        <w:t xml:space="preserve"> </w:t>
      </w:r>
    </w:p>
    <w:tbl>
      <w:tblPr>
        <w:tblStyle w:val="5"/>
        <w:tblW w:w="13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425"/>
        <w:gridCol w:w="3859"/>
        <w:gridCol w:w="900"/>
        <w:gridCol w:w="1617"/>
        <w:gridCol w:w="5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38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6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  <w:t>申报地区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  <w:t>或单位</w:t>
            </w:r>
          </w:p>
        </w:tc>
        <w:tc>
          <w:tcPr>
            <w:tcW w:w="54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sz w:val="24"/>
                <w:szCs w:val="24"/>
              </w:rPr>
              <w:t>建议保护单位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传统音乐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文殊院川腔梵呗唱诵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成都市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成都市文殊院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传统体育、游艺与杂技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黄林武术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成都市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四川省武术协会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戏剧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京剧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成都市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成都市京剧研究院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曲艺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谐剧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成都市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成都市非遗保护中心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曲艺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幺妹灯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蒲江县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蒲江县文化馆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传统技艺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周家刀锻制技艺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天府新区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天府新区成都片区太平周光兴铁器加工厂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传统技艺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原竹鱼竿制作技艺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武侯区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成都萱兴投资管理有限公司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传统技艺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锔瓷技艺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成华区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成华区文化馆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传统技艺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传统金铜制作技艺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都江堰市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都江堰市文化馆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传统技艺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白瓷烧制技艺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（彭州白瓷烧制技艺）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彭州市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彭州市文化馆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传统技艺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草木染技艺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蒲江县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成都岚染工坊草木染文化传播有限公司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传统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技艺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寿安花木编艺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温江区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成都市温江区寿安镇天星村股份经济合作联社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传统技艺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邹鲢鱼传统制作技艺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成都市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四川省成都市饮食公司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传统技艺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成都火锅传统制作技艺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（清油火锅制作技艺）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成都市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成都餐饮同业公会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传统技艺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成都火锅传统制作技艺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（阳氏田鸭肠火锅技艺）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彭州市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彭州市文化馆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传统技艺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韩包子制作技艺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锦江区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成都九远饮食有限责任公司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传统技艺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成都肥肠粉制作技艺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（甘食记肥肠粉制作技艺）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青羊区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四川美食家协会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传统技艺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佛教素食制作技艺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新都区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新都区文化馆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传统技艺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腌卤传统制作技艺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（双流老妈兔头卤制技艺）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双流区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成都双流老妈兔头餐饮管理有限公司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20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传统技艺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腌卤传统制作技艺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（九尺板鸭传统制作技艺）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彭州市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彭州市文化馆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21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传统技艺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羊肉汤传统制作技艺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（简阳羊肉汤传统制作技艺）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简阳市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简阳市文化馆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22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传统技艺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石桥挂面制作技艺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简阳市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简阳市文化馆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  <w:t>23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传统技艺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红茶制作技艺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文井江枇杷茶制作技艺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崇州市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崇州市文化馆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24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传统医药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成都中医传统制剂方法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（正元消风丸制作技艺）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成都市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成都传统文化保护协会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000000"/>
                <w:sz w:val="24"/>
                <w:szCs w:val="24"/>
                <w:highlight w:val="none"/>
                <w:lang w:val="en-US" w:eastAsia="zh-CN"/>
              </w:rPr>
              <w:t>25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传统医药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高氏中医外科传统医药技术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成都市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成都大学附属医院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26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传统医药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羌医药（羌医骨科手法治疗凸索·克斯尔哈尔饶依基）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羌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金牛区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成都市金牛区羌医药研究所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27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传统医药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传统理筋整骨法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（曾氏理筋整骨法）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崇州市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崇州蜀州颈腰病医院有限公司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28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传统医药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针灸（唐氏芒针）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青羊区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成都青羊德厚中医馆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29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民俗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成都鸣堂习俗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青羊区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成都田园印象餐饮文化有限公司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30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民俗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大地之魂种酒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金堂县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成都大地魂酒业有限公司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31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民俗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>箭塔年猪祭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汉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蒲江县</w:t>
            </w:r>
          </w:p>
        </w:tc>
        <w:tc>
          <w:tcPr>
            <w:tcW w:w="5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蒲江县箭塔社区发展中心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!important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xZjY1NTQzNDA2NGY4MjI3NDU3MjdhNThiNDMwZWYifQ=="/>
  </w:docVars>
  <w:rsids>
    <w:rsidRoot w:val="00000000"/>
    <w:rsid w:val="01B747FA"/>
    <w:rsid w:val="05553ACC"/>
    <w:rsid w:val="0A3174E3"/>
    <w:rsid w:val="136BFEE1"/>
    <w:rsid w:val="16680A46"/>
    <w:rsid w:val="2A224B57"/>
    <w:rsid w:val="3BBA5396"/>
    <w:rsid w:val="48BEC090"/>
    <w:rsid w:val="4A4A0D21"/>
    <w:rsid w:val="56903F5F"/>
    <w:rsid w:val="585B060A"/>
    <w:rsid w:val="5ED9D08A"/>
    <w:rsid w:val="5EDEC20F"/>
    <w:rsid w:val="6EA04D04"/>
    <w:rsid w:val="6EC90D44"/>
    <w:rsid w:val="756FBE66"/>
    <w:rsid w:val="7975777C"/>
    <w:rsid w:val="7A9D6D73"/>
    <w:rsid w:val="7AEC944A"/>
    <w:rsid w:val="7B9104A0"/>
    <w:rsid w:val="7F0F9A70"/>
    <w:rsid w:val="7F3F84C7"/>
    <w:rsid w:val="9C9FB129"/>
    <w:rsid w:val="A6FFF30C"/>
    <w:rsid w:val="DF6F08E0"/>
    <w:rsid w:val="DF8F2D18"/>
    <w:rsid w:val="DFBEFB43"/>
    <w:rsid w:val="E7FEBDD0"/>
    <w:rsid w:val="EAFBB167"/>
    <w:rsid w:val="EFCF4CAC"/>
    <w:rsid w:val="EFEF8B41"/>
    <w:rsid w:val="F2999E5C"/>
    <w:rsid w:val="FF5FA13E"/>
    <w:rsid w:val="FFBDB038"/>
    <w:rsid w:val="FFFF43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0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next w:val="1"/>
    <w:qFormat/>
    <w:uiPriority w:val="0"/>
    <w:pPr>
      <w:spacing w:after="0" w:line="560" w:lineRule="exact"/>
      <w:ind w:left="0" w:leftChars="0" w:firstLine="420" w:firstLineChars="200"/>
      <w:jc w:val="left"/>
    </w:pPr>
    <w:rPr>
      <w:sz w:val="30"/>
      <w:szCs w:val="24"/>
    </w:rPr>
  </w:style>
  <w:style w:type="paragraph" w:customStyle="1" w:styleId="7">
    <w:name w:val="custom_unionstyle1"/>
    <w:basedOn w:val="1"/>
    <w:qFormat/>
    <w:uiPriority w:val="0"/>
    <w:pPr>
      <w:widowControl/>
      <w:wordWrap w:val="0"/>
      <w:jc w:val="left"/>
    </w:pPr>
    <w:rPr>
      <w:rFonts w:ascii="宋体!important" w:hAnsi="楷体" w:eastAsia="宋体!important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1008</Words>
  <Characters>1034</Characters>
  <Lines>0</Lines>
  <Paragraphs>0</Paragraphs>
  <TotalTime>10</TotalTime>
  <ScaleCrop>false</ScaleCrop>
  <LinksUpToDate>false</LinksUpToDate>
  <CharactersWithSpaces>1080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2022-05-27T06:47:00Z</dcterms:created>
  <dc:creator>THTF</dc:creator>
  <cp:lastModifiedBy>Lesley</cp:lastModifiedBy>
  <cp:lastPrinted>2022-06-01T14:58:00Z</cp:lastPrinted>
  <dcterms:modified xsi:type="dcterms:W3CDTF">2022-06-21T06:33:57Z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7D7A687134074117A75735DB6CF0A05D</vt:lpwstr>
  </property>
</Properties>
</file>